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31" w:rsidRDefault="00E34974">
      <w:r>
        <w:t xml:space="preserve">Chiller History:  </w:t>
      </w:r>
      <w:r w:rsidRPr="00E34974">
        <w:t xml:space="preserve">11/2016 - last operational check within normal limits. 1/13/2017 - found unit nonfunctional; unit full of air and excessive oil in evaporative barrel.  From 6/2017 to 10/11/2017, repairs were made and placed back into service following assessment to reseal unit and replace pressure regulator, clean oil sump performed.  Unit appeared to function properly from 10/2017 to 9/2018.   From 5/2018 to July, 2018, several leak checks and pressure valve adjustments were performed.  Unit placed back into service. Functioning well until 1/2019.  Unit failed; full of air; deemed necessary to replace seal and rebuild compressor due to thrust tolerances exceeded.  Also, replaced bad IO board.  8/2019 - JCI rebuilt compressor, placed back into service.  Ran continuously for 960 </w:t>
      </w:r>
      <w:proofErr w:type="spellStart"/>
      <w:r w:rsidRPr="00E34974">
        <w:t>hrs</w:t>
      </w:r>
      <w:proofErr w:type="spellEnd"/>
      <w:r w:rsidRPr="00E34974">
        <w:t xml:space="preserve"> until time that it was shutting down for satisfied demand or extended periods of time, resulting in oil, once again draining sump into evaporator.  This occurred on 10/30/2019.  Cost spent on repairs to date approx. $88,000.00.</w:t>
      </w:r>
      <w:bookmarkStart w:id="0" w:name="_GoBack"/>
      <w:bookmarkEnd w:id="0"/>
    </w:p>
    <w:sectPr w:rsidR="003A2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74"/>
    <w:rsid w:val="003A2231"/>
    <w:rsid w:val="00E3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F443"/>
  <w15:chartTrackingRefBased/>
  <w15:docId w15:val="{FB62E06E-3DC5-46A8-893D-C4E5E305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Cave Creek USD 93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Salazar</dc:creator>
  <cp:keywords/>
  <dc:description/>
  <cp:lastModifiedBy>Janet Salazar</cp:lastModifiedBy>
  <cp:revision>1</cp:revision>
  <dcterms:created xsi:type="dcterms:W3CDTF">2019-11-22T16:49:00Z</dcterms:created>
  <dcterms:modified xsi:type="dcterms:W3CDTF">2019-11-22T16:50:00Z</dcterms:modified>
</cp:coreProperties>
</file>